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3A" w:rsidRPr="008042B0" w:rsidRDefault="0028043A" w:rsidP="0028043A">
      <w:pPr>
        <w:rPr>
          <w:rFonts w:ascii="Times New Roman" w:hAnsi="Times New Roman" w:cs="Times New Roman"/>
        </w:rPr>
      </w:pPr>
    </w:p>
    <w:p w:rsidR="00A523A9" w:rsidRPr="00C67272" w:rsidRDefault="002565BF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на уровне основного обще</w:t>
      </w:r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>го образования по литературе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gramStart"/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общеобразовательной организации составлена на основе:</w:t>
      </w:r>
    </w:p>
    <w:p w:rsidR="00A523A9" w:rsidRPr="00C67272" w:rsidRDefault="00A523A9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-Федерального закона «Об образовании в Российской Федерации» №273 – ФЗ от 29 декабря 2012 г.;</w:t>
      </w:r>
    </w:p>
    <w:p w:rsidR="00A523A9" w:rsidRDefault="001B0A87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>Федерального базисного учебного плана 2004 (Ф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>БУП -2004</w:t>
      </w:r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</w:t>
      </w:r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>ного общего образования</w:t>
      </w:r>
      <w:proofErr w:type="gramStart"/>
      <w:r w:rsidR="00A523A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A523A9" w:rsidRPr="00C67272" w:rsidRDefault="00A523A9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  <w:r w:rsidR="006E2B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523A9" w:rsidRPr="00C67272" w:rsidRDefault="001B0A87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>Концепции преподавания русского языка и литературы в Российской Федерации</w:t>
      </w:r>
      <w:proofErr w:type="gramStart"/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A523A9"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утвержденной Распоряжением Правительства Российской Федерации от 9 апреля 2016 года № 637-р;</w:t>
      </w:r>
    </w:p>
    <w:p w:rsidR="00A523A9" w:rsidRPr="00C67272" w:rsidRDefault="00A523A9" w:rsidP="008528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-Пр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имерной 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основного общег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образования по  литературе</w:t>
      </w:r>
      <w:r w:rsidR="006E2B0E">
        <w:rPr>
          <w:rFonts w:ascii="Times New Roman" w:eastAsia="Times New Roman" w:hAnsi="Times New Roman"/>
          <w:sz w:val="24"/>
          <w:szCs w:val="24"/>
          <w:lang w:eastAsia="ru-RU"/>
        </w:rPr>
        <w:t>, М.:Просвещение.</w:t>
      </w:r>
      <w:r w:rsidRPr="00C67272">
        <w:rPr>
          <w:rFonts w:ascii="Times New Roman" w:eastAsia="Times New Roman" w:hAnsi="Times New Roman"/>
          <w:sz w:val="24"/>
          <w:szCs w:val="24"/>
          <w:lang w:eastAsia="ru-RU"/>
        </w:rPr>
        <w:t>2012 г</w:t>
      </w:r>
      <w:r w:rsidRPr="00C67272">
        <w:rPr>
          <w:rFonts w:ascii="Thames" w:eastAsia="Times New Roman" w:hAnsi="Thames"/>
          <w:sz w:val="24"/>
          <w:szCs w:val="24"/>
          <w:lang w:eastAsia="ru-RU"/>
        </w:rPr>
        <w:t>.</w:t>
      </w:r>
      <w:r w:rsidR="006E2B0E">
        <w:rPr>
          <w:rFonts w:ascii="Thames" w:eastAsia="Times New Roman" w:hAnsi="Thames"/>
          <w:sz w:val="24"/>
          <w:szCs w:val="24"/>
          <w:lang w:eastAsia="ru-RU"/>
        </w:rPr>
        <w:t>;</w:t>
      </w:r>
    </w:p>
    <w:p w:rsidR="00A523A9" w:rsidRDefault="00A523A9" w:rsidP="008528CD">
      <w:pPr>
        <w:pStyle w:val="a6"/>
        <w:spacing w:after="0" w:line="276" w:lineRule="auto"/>
        <w:jc w:val="both"/>
        <w:rPr>
          <w:rFonts w:ascii="Times New Roman" w:hAnsi="Times New Roman"/>
          <w:sz w:val="24"/>
        </w:rPr>
      </w:pPr>
      <w:r w:rsidRPr="00A523A9">
        <w:rPr>
          <w:rFonts w:ascii="Times New Roman" w:hAnsi="Times New Roman"/>
          <w:sz w:val="28"/>
          <w:szCs w:val="24"/>
        </w:rPr>
        <w:t>-</w:t>
      </w:r>
      <w:r w:rsidR="006E2B0E">
        <w:rPr>
          <w:rFonts w:ascii="Times New Roman" w:hAnsi="Times New Roman"/>
          <w:color w:val="000000"/>
          <w:sz w:val="24"/>
        </w:rPr>
        <w:t>Примерной</w:t>
      </w:r>
      <w:r w:rsidRPr="00A523A9">
        <w:rPr>
          <w:rFonts w:ascii="Times New Roman" w:hAnsi="Times New Roman"/>
          <w:color w:val="000000"/>
          <w:sz w:val="24"/>
        </w:rPr>
        <w:t xml:space="preserve"> программы по литературе для 5- 9 классов </w:t>
      </w:r>
      <w:r w:rsidRPr="00A523A9">
        <w:rPr>
          <w:rFonts w:ascii="Times New Roman" w:hAnsi="Times New Roman"/>
          <w:sz w:val="24"/>
        </w:rPr>
        <w:t xml:space="preserve"> общеобразовательной школ</w:t>
      </w:r>
      <w:proofErr w:type="gramStart"/>
      <w:r w:rsidRPr="00A523A9">
        <w:rPr>
          <w:rFonts w:ascii="Times New Roman" w:hAnsi="Times New Roman"/>
          <w:sz w:val="24"/>
        </w:rPr>
        <w:t>ы</w:t>
      </w:r>
      <w:r w:rsidRPr="00A523A9">
        <w:rPr>
          <w:rFonts w:ascii="Times New Roman" w:hAnsi="Times New Roman"/>
          <w:color w:val="000000"/>
          <w:sz w:val="24"/>
        </w:rPr>
        <w:t>(</w:t>
      </w:r>
      <w:proofErr w:type="gramEnd"/>
      <w:r w:rsidRPr="00A523A9">
        <w:rPr>
          <w:rFonts w:ascii="Times New Roman" w:hAnsi="Times New Roman"/>
          <w:color w:val="000000"/>
          <w:sz w:val="24"/>
        </w:rPr>
        <w:t>базовый уровень)</w:t>
      </w:r>
      <w:r w:rsidRPr="00A523A9">
        <w:rPr>
          <w:rFonts w:ascii="Times New Roman" w:hAnsi="Times New Roman"/>
          <w:sz w:val="24"/>
        </w:rPr>
        <w:t xml:space="preserve">/Авторы- составители    Г.С  </w:t>
      </w:r>
      <w:proofErr w:type="spellStart"/>
      <w:r w:rsidRPr="00A523A9">
        <w:rPr>
          <w:rFonts w:ascii="Times New Roman" w:hAnsi="Times New Roman"/>
          <w:sz w:val="24"/>
        </w:rPr>
        <w:t>Меркин</w:t>
      </w:r>
      <w:proofErr w:type="spellEnd"/>
      <w:r w:rsidRPr="00A523A9">
        <w:rPr>
          <w:rFonts w:ascii="Times New Roman" w:hAnsi="Times New Roman"/>
          <w:sz w:val="24"/>
        </w:rPr>
        <w:t xml:space="preserve">, С.А. </w:t>
      </w:r>
      <w:r w:rsidR="006E2B0E">
        <w:rPr>
          <w:rFonts w:ascii="Times New Roman" w:hAnsi="Times New Roman"/>
          <w:sz w:val="24"/>
        </w:rPr>
        <w:t xml:space="preserve">Зинин, В.А. </w:t>
      </w:r>
      <w:proofErr w:type="spellStart"/>
      <w:r w:rsidR="006E2B0E">
        <w:rPr>
          <w:rFonts w:ascii="Times New Roman" w:hAnsi="Times New Roman"/>
          <w:sz w:val="24"/>
        </w:rPr>
        <w:t>Чалмаев</w:t>
      </w:r>
      <w:proofErr w:type="spellEnd"/>
      <w:r w:rsidR="006E2B0E">
        <w:rPr>
          <w:rFonts w:ascii="Times New Roman" w:hAnsi="Times New Roman"/>
          <w:sz w:val="24"/>
        </w:rPr>
        <w:t xml:space="preserve">. – М.: ООО ТИД </w:t>
      </w:r>
      <w:r>
        <w:rPr>
          <w:rFonts w:ascii="Times New Roman" w:hAnsi="Times New Roman"/>
          <w:sz w:val="24"/>
        </w:rPr>
        <w:t>Русское слов</w:t>
      </w:r>
      <w:proofErr w:type="gramStart"/>
      <w:r>
        <w:rPr>
          <w:rFonts w:ascii="Times New Roman" w:hAnsi="Times New Roman"/>
          <w:sz w:val="24"/>
        </w:rPr>
        <w:t>о-</w:t>
      </w:r>
      <w:proofErr w:type="gramEnd"/>
      <w:r>
        <w:rPr>
          <w:rFonts w:ascii="Times New Roman" w:hAnsi="Times New Roman"/>
          <w:sz w:val="24"/>
        </w:rPr>
        <w:t xml:space="preserve"> РС</w:t>
      </w:r>
      <w:r w:rsidR="006E2B0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2012г.;</w:t>
      </w:r>
    </w:p>
    <w:p w:rsidR="00A523A9" w:rsidRDefault="00A523A9" w:rsidP="008528CD">
      <w:pPr>
        <w:pStyle w:val="a6"/>
        <w:spacing w:after="0" w:line="276" w:lineRule="auto"/>
        <w:jc w:val="both"/>
        <w:rPr>
          <w:rFonts w:ascii="Times New Roman" w:hAnsi="Times New Roman"/>
          <w:sz w:val="24"/>
        </w:rPr>
      </w:pPr>
      <w:r w:rsidRPr="00A523A9">
        <w:rPr>
          <w:rFonts w:ascii="Times New Roman" w:hAnsi="Times New Roman"/>
          <w:sz w:val="24"/>
        </w:rPr>
        <w:t>-Уч</w:t>
      </w:r>
      <w:r>
        <w:rPr>
          <w:rFonts w:ascii="Times New Roman" w:hAnsi="Times New Roman"/>
          <w:sz w:val="24"/>
        </w:rPr>
        <w:t xml:space="preserve">ебника </w:t>
      </w:r>
      <w:proofErr w:type="gramStart"/>
      <w:r>
        <w:rPr>
          <w:rFonts w:ascii="Times New Roman" w:hAnsi="Times New Roman"/>
          <w:sz w:val="24"/>
        </w:rPr>
        <w:t>-х</w:t>
      </w:r>
      <w:proofErr w:type="gramEnd"/>
      <w:r>
        <w:rPr>
          <w:rFonts w:ascii="Times New Roman" w:hAnsi="Times New Roman"/>
          <w:sz w:val="24"/>
        </w:rPr>
        <w:t>рестоматии Литература 9</w:t>
      </w:r>
      <w:r w:rsidR="006E2B0E">
        <w:rPr>
          <w:rFonts w:ascii="Times New Roman" w:hAnsi="Times New Roman"/>
          <w:sz w:val="24"/>
        </w:rPr>
        <w:t xml:space="preserve"> класс  в 2-х частях .</w:t>
      </w:r>
      <w:proofErr w:type="spellStart"/>
      <w:r w:rsidRPr="00A523A9">
        <w:rPr>
          <w:rFonts w:ascii="Times New Roman" w:hAnsi="Times New Roman"/>
          <w:sz w:val="24"/>
        </w:rPr>
        <w:t>М</w:t>
      </w:r>
      <w:r w:rsidR="006E2B0E">
        <w:rPr>
          <w:rFonts w:ascii="Times New Roman" w:hAnsi="Times New Roman"/>
          <w:sz w:val="24"/>
        </w:rPr>
        <w:t>еркин</w:t>
      </w:r>
      <w:proofErr w:type="spellEnd"/>
      <w:r w:rsidR="006E2B0E">
        <w:rPr>
          <w:rFonts w:ascii="Times New Roman" w:hAnsi="Times New Roman"/>
          <w:sz w:val="24"/>
        </w:rPr>
        <w:t xml:space="preserve"> Г.С., изд. Русское слово.</w:t>
      </w:r>
      <w:r w:rsidRPr="00A523A9">
        <w:rPr>
          <w:rFonts w:ascii="Times New Roman" w:hAnsi="Times New Roman"/>
          <w:sz w:val="24"/>
        </w:rPr>
        <w:t>2016 год.;</w:t>
      </w:r>
    </w:p>
    <w:p w:rsidR="008528CD" w:rsidRDefault="004E7C8C" w:rsidP="008E6224">
      <w:pPr>
        <w:pStyle w:val="a6"/>
        <w:spacing w:line="276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00283" w:rsidRPr="004E7C8C">
        <w:rPr>
          <w:rFonts w:ascii="Times New Roman" w:hAnsi="Times New Roman"/>
          <w:sz w:val="24"/>
          <w:szCs w:val="24"/>
        </w:rPr>
        <w:t xml:space="preserve">Согласно </w:t>
      </w:r>
      <w:r w:rsidR="00135416" w:rsidRPr="004E7C8C">
        <w:rPr>
          <w:rFonts w:ascii="Times New Roman" w:hAnsi="Times New Roman"/>
          <w:sz w:val="24"/>
          <w:szCs w:val="24"/>
        </w:rPr>
        <w:t xml:space="preserve"> </w:t>
      </w:r>
      <w:r w:rsidR="00800283" w:rsidRPr="004E7C8C">
        <w:rPr>
          <w:rFonts w:ascii="Times New Roman" w:hAnsi="Times New Roman"/>
          <w:sz w:val="24"/>
          <w:szCs w:val="24"/>
        </w:rPr>
        <w:t>учебному</w:t>
      </w:r>
      <w:r w:rsidR="00135416" w:rsidRPr="004E7C8C">
        <w:rPr>
          <w:rFonts w:ascii="Times New Roman" w:hAnsi="Times New Roman"/>
          <w:sz w:val="24"/>
          <w:szCs w:val="24"/>
        </w:rPr>
        <w:t xml:space="preserve"> </w:t>
      </w:r>
      <w:r w:rsidR="00800283" w:rsidRPr="004E7C8C">
        <w:rPr>
          <w:rFonts w:ascii="Times New Roman" w:hAnsi="Times New Roman"/>
          <w:sz w:val="24"/>
          <w:szCs w:val="24"/>
        </w:rPr>
        <w:t>плану МБОУ «Шебалинская СОШ им. В.И.</w:t>
      </w:r>
      <w:r w:rsidR="00135416" w:rsidRPr="004E7C8C">
        <w:rPr>
          <w:rFonts w:ascii="Times New Roman" w:hAnsi="Times New Roman"/>
          <w:sz w:val="24"/>
          <w:szCs w:val="24"/>
        </w:rPr>
        <w:t xml:space="preserve"> </w:t>
      </w:r>
      <w:r w:rsidR="00800283" w:rsidRPr="004E7C8C">
        <w:rPr>
          <w:rFonts w:ascii="Times New Roman" w:hAnsi="Times New Roman"/>
          <w:sz w:val="24"/>
          <w:szCs w:val="24"/>
        </w:rPr>
        <w:t xml:space="preserve">Фомичева» на </w:t>
      </w:r>
      <w:r w:rsidR="00135416" w:rsidRPr="004E7C8C">
        <w:rPr>
          <w:rFonts w:ascii="Times New Roman" w:hAnsi="Times New Roman"/>
          <w:sz w:val="24"/>
          <w:szCs w:val="24"/>
        </w:rPr>
        <w:t xml:space="preserve">изучение </w:t>
      </w:r>
      <w:r w:rsidR="00800283" w:rsidRPr="004E7C8C">
        <w:rPr>
          <w:rFonts w:ascii="Times New Roman" w:hAnsi="Times New Roman"/>
          <w:sz w:val="24"/>
          <w:szCs w:val="24"/>
        </w:rPr>
        <w:t xml:space="preserve"> литературы в 9 </w:t>
      </w:r>
      <w:r w:rsidR="00135416" w:rsidRPr="004E7C8C">
        <w:rPr>
          <w:rFonts w:ascii="Times New Roman" w:hAnsi="Times New Roman"/>
          <w:sz w:val="24"/>
          <w:szCs w:val="24"/>
        </w:rPr>
        <w:t>классе отводит</w:t>
      </w:r>
      <w:r w:rsidR="00800283" w:rsidRPr="004E7C8C">
        <w:rPr>
          <w:rFonts w:ascii="Times New Roman" w:hAnsi="Times New Roman"/>
          <w:sz w:val="24"/>
          <w:szCs w:val="24"/>
        </w:rPr>
        <w:t>ся</w:t>
      </w:r>
      <w:r w:rsidR="00135416" w:rsidRPr="004E7C8C">
        <w:rPr>
          <w:rFonts w:ascii="Times New Roman" w:hAnsi="Times New Roman"/>
          <w:sz w:val="24"/>
          <w:szCs w:val="24"/>
        </w:rPr>
        <w:t xml:space="preserve"> </w:t>
      </w:r>
      <w:r w:rsidR="00800283" w:rsidRPr="004E7C8C">
        <w:rPr>
          <w:rFonts w:ascii="Times New Roman" w:hAnsi="Times New Roman"/>
          <w:sz w:val="24"/>
          <w:szCs w:val="24"/>
        </w:rPr>
        <w:t xml:space="preserve"> 3 часа в неделю, 102 часа </w:t>
      </w:r>
      <w:r w:rsidR="00135416" w:rsidRPr="004E7C8C">
        <w:rPr>
          <w:rFonts w:ascii="Times New Roman" w:hAnsi="Times New Roman"/>
          <w:sz w:val="24"/>
          <w:szCs w:val="24"/>
        </w:rPr>
        <w:t xml:space="preserve"> </w:t>
      </w:r>
      <w:r w:rsidR="00800283" w:rsidRPr="004E7C8C">
        <w:rPr>
          <w:rFonts w:ascii="Times New Roman" w:hAnsi="Times New Roman"/>
          <w:sz w:val="24"/>
          <w:szCs w:val="24"/>
        </w:rPr>
        <w:t xml:space="preserve">в год. </w:t>
      </w:r>
      <w:r w:rsidR="00800283" w:rsidRPr="00800283">
        <w:rPr>
          <w:sz w:val="24"/>
          <w:szCs w:val="24"/>
        </w:rPr>
        <w:t xml:space="preserve">                                                               </w:t>
      </w:r>
      <w:r w:rsidR="002565BF">
        <w:rPr>
          <w:sz w:val="24"/>
          <w:szCs w:val="24"/>
        </w:rPr>
        <w:t xml:space="preserve">              </w:t>
      </w:r>
    </w:p>
    <w:p w:rsidR="008528CD" w:rsidRPr="008528CD" w:rsidRDefault="002565BF" w:rsidP="008528CD">
      <w:pPr>
        <w:pStyle w:val="1"/>
        <w:ind w:firstLine="709"/>
        <w:rPr>
          <w:sz w:val="24"/>
        </w:rPr>
      </w:pPr>
      <w:r>
        <w:rPr>
          <w:b w:val="0"/>
          <w:sz w:val="24"/>
          <w:szCs w:val="24"/>
        </w:rPr>
        <w:t xml:space="preserve"> </w:t>
      </w:r>
      <w:r w:rsidR="006E2B0E" w:rsidRPr="00B20712">
        <w:rPr>
          <w:sz w:val="24"/>
        </w:rPr>
        <w:t xml:space="preserve"> Планируемые результаты освоения учебного предмета</w:t>
      </w:r>
    </w:p>
    <w:p w:rsidR="006E2B0E" w:rsidRPr="00285558" w:rsidRDefault="002565BF" w:rsidP="008528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E2B0E" w:rsidRPr="00D95949">
        <w:rPr>
          <w:rFonts w:ascii="Times New Roman" w:hAnsi="Times New Roman"/>
          <w:sz w:val="24"/>
          <w:szCs w:val="24"/>
        </w:rPr>
        <w:t>По окон</w:t>
      </w:r>
      <w:r w:rsidR="006E2B0E">
        <w:rPr>
          <w:rFonts w:ascii="Times New Roman" w:hAnsi="Times New Roman"/>
          <w:sz w:val="24"/>
          <w:szCs w:val="24"/>
        </w:rPr>
        <w:t xml:space="preserve">чании 9 класса </w:t>
      </w:r>
      <w:r w:rsidR="006E2B0E" w:rsidRPr="00285558">
        <w:rPr>
          <w:rFonts w:ascii="Times New Roman" w:hAnsi="Times New Roman"/>
          <w:sz w:val="24"/>
          <w:szCs w:val="24"/>
        </w:rPr>
        <w:t xml:space="preserve">учащиеся должны </w:t>
      </w:r>
      <w:r w:rsidR="006E2B0E" w:rsidRPr="008042B0">
        <w:rPr>
          <w:rFonts w:ascii="Times New Roman" w:hAnsi="Times New Roman"/>
          <w:sz w:val="24"/>
          <w:szCs w:val="24"/>
        </w:rPr>
        <w:t>понимать:</w:t>
      </w:r>
    </w:p>
    <w:p w:rsidR="006E2B0E" w:rsidRPr="00D95949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6E2B0E" w:rsidRPr="00D95949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>логику развития историко-литературного процесса на материале русской литературы 12 – 19 веков;</w:t>
      </w:r>
    </w:p>
    <w:p w:rsidR="006E2B0E" w:rsidRPr="00D95949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>основные черты литературных направлений русской литературы 18 – 19 веков;</w:t>
      </w:r>
      <w:r w:rsidR="00DF72FE">
        <w:rPr>
          <w:rFonts w:ascii="Times New Roman" w:hAnsi="Times New Roman"/>
          <w:sz w:val="24"/>
          <w:szCs w:val="24"/>
        </w:rPr>
        <w:t xml:space="preserve"> </w:t>
      </w:r>
      <w:r w:rsidRPr="00D95949">
        <w:rPr>
          <w:rFonts w:ascii="Times New Roman" w:hAnsi="Times New Roman"/>
          <w:sz w:val="24"/>
          <w:szCs w:val="24"/>
        </w:rPr>
        <w:t>основные факты жизни и творчества писателей-классиков 19 века;</w:t>
      </w:r>
    </w:p>
    <w:p w:rsidR="006E2B0E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>содержание изученных литературных произведений, отчётливо представлять роль и место изученного художественного произведения в литературном процессе.</w:t>
      </w:r>
    </w:p>
    <w:p w:rsidR="006E2B0E" w:rsidRPr="00072A36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A36">
        <w:rPr>
          <w:rFonts w:ascii="Times New Roman" w:hAnsi="Times New Roman"/>
          <w:sz w:val="24"/>
          <w:szCs w:val="24"/>
        </w:rPr>
        <w:t>уметь:</w:t>
      </w:r>
    </w:p>
    <w:p w:rsidR="006E2B0E" w:rsidRPr="00D95949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>воспроизводить содержание литературного произведения;</w:t>
      </w:r>
    </w:p>
    <w:p w:rsidR="001B0A87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D95949">
        <w:rPr>
          <w:rFonts w:ascii="Times New Roman" w:hAnsi="Times New Roman"/>
          <w:sz w:val="24"/>
          <w:szCs w:val="24"/>
        </w:rPr>
        <w:t xml:space="preserve">анализировать </w:t>
      </w:r>
      <w:r w:rsidR="00DF72FE">
        <w:rPr>
          <w:rFonts w:ascii="Times New Roman" w:hAnsi="Times New Roman"/>
          <w:sz w:val="24"/>
          <w:szCs w:val="24"/>
        </w:rPr>
        <w:t xml:space="preserve"> </w:t>
      </w:r>
      <w:r w:rsidRPr="00D95949">
        <w:rPr>
          <w:rFonts w:ascii="Times New Roman" w:hAnsi="Times New Roman"/>
          <w:sz w:val="24"/>
          <w:szCs w:val="24"/>
        </w:rPr>
        <w:t>и интерпретировать художественное произведение,</w:t>
      </w:r>
      <w:r w:rsidR="00DF72FE">
        <w:rPr>
          <w:rFonts w:ascii="Times New Roman" w:hAnsi="Times New Roman"/>
          <w:sz w:val="24"/>
          <w:szCs w:val="24"/>
        </w:rPr>
        <w:t xml:space="preserve"> </w:t>
      </w:r>
      <w:r w:rsidRPr="00D95949">
        <w:rPr>
          <w:rFonts w:ascii="Times New Roman" w:hAnsi="Times New Roman"/>
          <w:sz w:val="24"/>
          <w:szCs w:val="24"/>
        </w:rPr>
        <w:t xml:space="preserve"> используя сведения по истории и теории литературы (тематика, </w:t>
      </w:r>
      <w:proofErr w:type="spellStart"/>
      <w:r w:rsidRPr="00D9594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б</w:t>
      </w:r>
      <w:r w:rsidRPr="00D95949">
        <w:rPr>
          <w:rFonts w:ascii="Times New Roman" w:hAnsi="Times New Roman"/>
          <w:sz w:val="24"/>
          <w:szCs w:val="24"/>
        </w:rPr>
        <w:t>ле</w:t>
      </w:r>
      <w:proofErr w:type="spellEnd"/>
      <w:proofErr w:type="gramEnd"/>
    </w:p>
    <w:p w:rsidR="006E2B0E" w:rsidRDefault="006E2B0E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95949">
        <w:rPr>
          <w:rFonts w:ascii="Times New Roman" w:hAnsi="Times New Roman"/>
          <w:sz w:val="24"/>
          <w:szCs w:val="24"/>
        </w:rPr>
        <w:t>матика</w:t>
      </w:r>
      <w:proofErr w:type="spellEnd"/>
      <w:r w:rsidRPr="00D95949">
        <w:rPr>
          <w:rFonts w:ascii="Times New Roman" w:hAnsi="Times New Roman"/>
          <w:sz w:val="24"/>
          <w:szCs w:val="24"/>
        </w:rPr>
        <w:t>,</w:t>
      </w:r>
      <w:proofErr w:type="gramStart"/>
      <w:r w:rsidRPr="00D95949">
        <w:rPr>
          <w:rFonts w:ascii="Times New Roman" w:hAnsi="Times New Roman"/>
          <w:sz w:val="24"/>
          <w:szCs w:val="24"/>
        </w:rPr>
        <w:t xml:space="preserve"> </w:t>
      </w:r>
      <w:r w:rsidR="00DF72FE">
        <w:rPr>
          <w:rFonts w:ascii="Times New Roman" w:hAnsi="Times New Roman"/>
          <w:sz w:val="24"/>
          <w:szCs w:val="24"/>
        </w:rPr>
        <w:t>,</w:t>
      </w:r>
      <w:proofErr w:type="gramEnd"/>
      <w:r w:rsidRPr="00D95949">
        <w:rPr>
          <w:rFonts w:ascii="Times New Roman" w:hAnsi="Times New Roman"/>
          <w:sz w:val="24"/>
          <w:szCs w:val="24"/>
        </w:rPr>
        <w:t>нравственный пафос, система образов, особенности композиции, изобразительно-выразительные средства языка, художественная деталь);</w:t>
      </w:r>
    </w:p>
    <w:p w:rsidR="006E2B0E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 xml:space="preserve"> анализировать эпизод (сцену) изученного произведения, объяснять его связь с проблематикой произведения;</w:t>
      </w:r>
      <w:r w:rsidR="00DF72FE">
        <w:rPr>
          <w:rFonts w:ascii="Times New Roman" w:hAnsi="Times New Roman"/>
          <w:sz w:val="24"/>
          <w:szCs w:val="24"/>
        </w:rPr>
        <w:t xml:space="preserve"> </w:t>
      </w:r>
      <w:r w:rsidR="008042B0" w:rsidRPr="00D95949">
        <w:rPr>
          <w:rFonts w:ascii="Times New Roman" w:hAnsi="Times New Roman"/>
          <w:sz w:val="24"/>
          <w:szCs w:val="24"/>
        </w:rPr>
        <w:t xml:space="preserve">определять как время </w:t>
      </w:r>
      <w:proofErr w:type="gramStart"/>
      <w:r w:rsidR="008042B0" w:rsidRPr="00D95949">
        <w:rPr>
          <w:rFonts w:ascii="Times New Roman" w:hAnsi="Times New Roman"/>
          <w:sz w:val="24"/>
          <w:szCs w:val="24"/>
        </w:rPr>
        <w:t>изо</w:t>
      </w:r>
      <w:proofErr w:type="gramEnd"/>
    </w:p>
    <w:p w:rsidR="008042B0" w:rsidRPr="00D95949" w:rsidRDefault="008042B0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95949">
        <w:rPr>
          <w:rFonts w:ascii="Times New Roman" w:hAnsi="Times New Roman"/>
          <w:sz w:val="24"/>
          <w:szCs w:val="24"/>
        </w:rPr>
        <w:t>бражённое</w:t>
      </w:r>
      <w:proofErr w:type="spellEnd"/>
      <w:r w:rsidRPr="00D95949">
        <w:rPr>
          <w:rFonts w:ascii="Times New Roman" w:hAnsi="Times New Roman"/>
          <w:sz w:val="24"/>
          <w:szCs w:val="24"/>
        </w:rPr>
        <w:t>, так и время создания, а также время, когда происходит чтение;</w:t>
      </w:r>
    </w:p>
    <w:p w:rsidR="008042B0" w:rsidRPr="00D95949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  <w:r w:rsidR="00DF72FE">
        <w:rPr>
          <w:rFonts w:ascii="Times New Roman" w:hAnsi="Times New Roman"/>
          <w:sz w:val="24"/>
          <w:szCs w:val="24"/>
        </w:rPr>
        <w:t xml:space="preserve"> </w:t>
      </w:r>
      <w:r w:rsidR="008042B0" w:rsidRPr="00D95949">
        <w:rPr>
          <w:rFonts w:ascii="Times New Roman" w:hAnsi="Times New Roman"/>
          <w:sz w:val="24"/>
          <w:szCs w:val="24"/>
        </w:rPr>
        <w:t xml:space="preserve">определять род и жанр литературного произведения;  </w:t>
      </w:r>
    </w:p>
    <w:p w:rsidR="008042B0" w:rsidRPr="00D95949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 xml:space="preserve">выявлять авторскую позицию и аргументировано выражать своё отношение к </w:t>
      </w:r>
      <w:proofErr w:type="gramStart"/>
      <w:r w:rsidR="008042B0" w:rsidRPr="00D95949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="008042B0" w:rsidRPr="00D95949">
        <w:rPr>
          <w:rFonts w:ascii="Times New Roman" w:hAnsi="Times New Roman"/>
          <w:sz w:val="24"/>
          <w:szCs w:val="24"/>
        </w:rPr>
        <w:t>;</w:t>
      </w:r>
    </w:p>
    <w:p w:rsidR="008042B0" w:rsidRPr="00D95949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8042B0" w:rsidRPr="00D95949">
        <w:rPr>
          <w:rFonts w:ascii="Times New Roman" w:hAnsi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8042B0" w:rsidRPr="00D95949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8042B0" w:rsidRPr="00D95949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>ориентироваться в различных типах справочной литературы и активно её использовать;</w:t>
      </w:r>
    </w:p>
    <w:p w:rsidR="008042B0" w:rsidRDefault="00A523A9" w:rsidP="008528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42B0" w:rsidRPr="00D95949">
        <w:rPr>
          <w:rFonts w:ascii="Times New Roman" w:hAnsi="Times New Roman"/>
          <w:sz w:val="24"/>
          <w:szCs w:val="24"/>
        </w:rPr>
        <w:t>писать рецензии на прочитанные произведения, сочинения разных жанров на литературные темы.</w:t>
      </w:r>
    </w:p>
    <w:p w:rsidR="006E2B0E" w:rsidRPr="006E2B0E" w:rsidRDefault="006E2B0E" w:rsidP="002565BF">
      <w:pPr>
        <w:pStyle w:val="1"/>
        <w:rPr>
          <w:sz w:val="24"/>
        </w:rPr>
      </w:pPr>
      <w:r w:rsidRPr="00702A15">
        <w:rPr>
          <w:sz w:val="24"/>
        </w:rPr>
        <w:t>Содержание учебного предмета</w:t>
      </w:r>
    </w:p>
    <w:tbl>
      <w:tblPr>
        <w:tblW w:w="1460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544"/>
        <w:gridCol w:w="11057"/>
      </w:tblGrid>
      <w:tr w:rsidR="006E2B0E" w:rsidRPr="00CE4AFB" w:rsidTr="001B0A87">
        <w:trPr>
          <w:trHeight w:val="770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B0E" w:rsidRPr="008621EE" w:rsidRDefault="006E2B0E" w:rsidP="00082520">
            <w:pPr>
              <w:pStyle w:val="a4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A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B0E" w:rsidRPr="00CE4AFB" w:rsidRDefault="006E2B0E" w:rsidP="0008252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A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</w:tbl>
    <w:p w:rsidR="008042B0" w:rsidRPr="00D95949" w:rsidRDefault="008042B0" w:rsidP="006E2B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544"/>
        <w:gridCol w:w="11057"/>
      </w:tblGrid>
      <w:tr w:rsidR="00285558" w:rsidRPr="00CE4AFB" w:rsidTr="001B0A87">
        <w:trPr>
          <w:trHeight w:val="1138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702A15" w:rsidP="00F0516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85558" w:rsidRPr="00CE4AFB"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082520">
            <w:pPr>
              <w:pStyle w:val="a5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AFB">
              <w:rPr>
                <w:rFonts w:ascii="Times New Roman" w:hAnsi="Times New Roman"/>
                <w:sz w:val="24"/>
                <w:szCs w:val="24"/>
              </w:rPr>
              <w:t xml:space="preserve">В данном разделе  обучающиеся знакомятся с такими опорными понятиями как историко-литературный процесс, «сквозные» темы и мотивы, знакомятся с целями и задачами изучения </w:t>
            </w:r>
            <w:r w:rsidRPr="00CE4AFB">
              <w:rPr>
                <w:rFonts w:ascii="Times New Roman" w:hAnsi="Times New Roman"/>
                <w:color w:val="000000"/>
                <w:sz w:val="24"/>
                <w:szCs w:val="24"/>
              </w:rPr>
              <w:t>историко-литературного курса в 9 классе. Узнают, что   история отечественной литературы – это отражение особенностей культурн</w:t>
            </w:r>
            <w:r w:rsidR="009B5190">
              <w:rPr>
                <w:rFonts w:ascii="Times New Roman" w:hAnsi="Times New Roman"/>
                <w:color w:val="000000"/>
                <w:sz w:val="24"/>
                <w:szCs w:val="24"/>
              </w:rPr>
              <w:t>о-исторического развития нации</w:t>
            </w:r>
          </w:p>
        </w:tc>
      </w:tr>
      <w:tr w:rsidR="00285558" w:rsidRPr="00CE4AFB" w:rsidTr="001B0A87"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F0516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8042B0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5">
              <w:rPr>
                <w:rFonts w:ascii="Times New Roman" w:hAnsi="Times New Roman"/>
                <w:sz w:val="24"/>
                <w:szCs w:val="24"/>
              </w:rPr>
              <w:t>В данном разделе обучающиеся знакомятся с особенностями литературы эпохи возрождения, ее проблемами, жанровой тематикой. Узнают основные вежи жизни и творчества У. Шекспира. Знакомятся с главным героем трагедии «Гамлет», с трагическим характером конфликта в произведении.</w:t>
            </w:r>
          </w:p>
        </w:tc>
      </w:tr>
      <w:tr w:rsidR="00285558" w:rsidRPr="00CE4AFB" w:rsidTr="001B0A87">
        <w:trPr>
          <w:trHeight w:val="1408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1241CC" w:rsidP="00F05160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Из </w:t>
            </w:r>
            <w:r w:rsidR="00285558" w:rsidRPr="00CE4AFB">
              <w:rPr>
                <w:rFonts w:ascii="Times New Roman" w:hAnsi="Times New Roman"/>
                <w:bCs/>
                <w:sz w:val="24"/>
                <w:szCs w:val="24"/>
              </w:rPr>
              <w:t>древн</w:t>
            </w:r>
            <w:r w:rsidR="00285558">
              <w:rPr>
                <w:rFonts w:ascii="Times New Roman" w:hAnsi="Times New Roman"/>
                <w:bCs/>
                <w:sz w:val="24"/>
                <w:szCs w:val="24"/>
              </w:rPr>
              <w:t xml:space="preserve">ерусской литературы 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D84D25" w:rsidRDefault="00285558" w:rsidP="00F05160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5">
              <w:rPr>
                <w:rFonts w:ascii="Times New Roman" w:hAnsi="Times New Roman"/>
                <w:sz w:val="24"/>
                <w:szCs w:val="24"/>
              </w:rPr>
              <w:t xml:space="preserve">Данный раздел знакомит с жанровым и тематическим своеобразием древнерусской литературы. Обучающиеся знакомятся с 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исторической и художественной  ценностью  </w:t>
            </w:r>
            <w:r w:rsidRPr="00D84D25">
              <w:rPr>
                <w:rFonts w:ascii="Times New Roman" w:hAnsi="Times New Roman"/>
                <w:sz w:val="24"/>
                <w:szCs w:val="24"/>
              </w:rPr>
              <w:t xml:space="preserve">памятника  древнерусской литературы </w:t>
            </w:r>
            <w:r w:rsidRPr="00D84D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«Слово о полку Игореве», его жанром и композицией, фольклорными, языческими и христианскими мотивами и символами в поэме. Обучающиеся узнают  опорные понятия: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как жанр древнерусской литерату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ры, рефрен, психологический параллелизм.</w:t>
            </w:r>
          </w:p>
        </w:tc>
      </w:tr>
      <w:tr w:rsidR="00285558" w:rsidRPr="00CE4AFB" w:rsidTr="001B0A87"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AB4ECF" w:rsidRDefault="00285558" w:rsidP="00F05160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4ECF">
              <w:rPr>
                <w:rFonts w:ascii="Times New Roman" w:hAnsi="Times New Roman"/>
                <w:bCs/>
                <w:sz w:val="24"/>
                <w:szCs w:val="24"/>
              </w:rPr>
              <w:t xml:space="preserve">Из литературы 18 века 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2855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Данный раздел содержит сведения об основных тенденциях развития русской литературы в 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столетии, о самобытном характере русского классициз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ма, его важнейшие эстетические принципы и установки. Знакомит обучающихся с вкладом А.Д, Кантемира и В.К. Тредиаковского в формирование новой поэзии, со  значением творчества М.В. Ломоносова и Г.Р. Держави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 для последующего развития русского поэтического слова, со своеобразием художественного метода А.Н. Радищева (соединение черт класси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цизма и сентиментализма с реалистическими тенденциями)</w:t>
            </w:r>
            <w:proofErr w:type="gramStart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ает понятие о теории «трех штилей», классицизме и сен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тиментализме как литературных направлениях.</w:t>
            </w:r>
          </w:p>
        </w:tc>
      </w:tr>
      <w:tr w:rsidR="00285558" w:rsidRPr="00CE4AFB" w:rsidTr="001B0A87"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AB4ECF" w:rsidRDefault="00285558" w:rsidP="00F05160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ECF">
              <w:rPr>
                <w:rFonts w:ascii="Times New Roman" w:hAnsi="Times New Roman"/>
                <w:bCs/>
                <w:sz w:val="24"/>
                <w:szCs w:val="24"/>
              </w:rPr>
              <w:t xml:space="preserve">Из литературы 19 века 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285558" w:rsidRDefault="00285558" w:rsidP="002855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4D25">
              <w:rPr>
                <w:rFonts w:ascii="Times New Roman" w:hAnsi="Times New Roman"/>
                <w:sz w:val="24"/>
                <w:szCs w:val="24"/>
              </w:rPr>
              <w:t xml:space="preserve">Данный раздел знакомит обучающихся с такими опорными понятиями как 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романтизм, романтическая элегия, баллада, трагикомедия, вольный стих, двуединый конфликт, монолог и др.</w:t>
            </w:r>
            <w:r w:rsidRPr="00D84D25">
              <w:rPr>
                <w:rFonts w:ascii="Times New Roman" w:hAnsi="Times New Roman"/>
                <w:sz w:val="24"/>
                <w:szCs w:val="24"/>
              </w:rPr>
              <w:t xml:space="preserve"> Показывает 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становление и развитие русского романтизма в первой чет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верти 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века, влияние творчества европейских поэтов и писателей на русский </w:t>
            </w:r>
            <w:proofErr w:type="spellStart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романтизм</w:t>
            </w:r>
            <w:proofErr w:type="gramStart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;и</w:t>
            </w:r>
            <w:proofErr w:type="gramEnd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сторические</w:t>
            </w:r>
            <w:proofErr w:type="spellEnd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предпосылки русского романтизма, его на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циональные особенности. Знакомит с важнейшими чертами эстетики роман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тизма в творчестве К.Н. Батюшкова, В.А. Жу</w:t>
            </w:r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ковского, К.Ф. Рылеева, Е.А. Баратынского, А.В. Кольцова и др. Гражданское и психологическое течения в русском романтизме. Знакомит с жизнью и творчеством А.С. </w:t>
            </w:r>
            <w:proofErr w:type="spellStart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>Грибоедова</w:t>
            </w:r>
            <w:proofErr w:type="spellEnd"/>
            <w:r w:rsidRPr="00D84D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А.С. Пушкина, М.Ю. Лермонтова, Н.В. Гоголя. </w:t>
            </w:r>
          </w:p>
        </w:tc>
      </w:tr>
      <w:tr w:rsidR="00285558" w:rsidRPr="00CE4AFB" w:rsidTr="001B0A87">
        <w:trPr>
          <w:trHeight w:val="1719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10099D" w:rsidRDefault="00285558" w:rsidP="00F05160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99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 поэзии серебряного века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08252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Обретение смысла жизни в любви к Родине. Теме Родины в родной литературе. Продолжение патриотической лирики Блока. Традиции русской клас</w:t>
            </w:r>
            <w:r w:rsidR="00072A36">
              <w:rPr>
                <w:rFonts w:ascii="Times New Roman" w:hAnsi="Times New Roman"/>
                <w:sz w:val="24"/>
                <w:szCs w:val="24"/>
              </w:rPr>
              <w:t>сической литературы</w:t>
            </w:r>
            <w:r w:rsidR="00DF72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Гуманистический пафос  творчества В.М. Маяковского. Тема поэта и поэзии. Влияние поэзии Маяковского на творчест</w:t>
            </w:r>
            <w:r w:rsidR="00082520">
              <w:rPr>
                <w:rFonts w:ascii="Times New Roman" w:hAnsi="Times New Roman"/>
                <w:sz w:val="24"/>
                <w:szCs w:val="24"/>
              </w:rPr>
              <w:t>во поэтов.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Роль изобразительно-выразительных средств языка в создании живописных картин русской природы. Лирический герой и пейзаж в творчестве Есенин</w:t>
            </w:r>
            <w:r w:rsidR="00072A36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Лирическая тема в творчестве А.Ахматовой. Обостренное чувство Родины в дни тяжелых испытаний</w:t>
            </w:r>
          </w:p>
        </w:tc>
      </w:tr>
      <w:tr w:rsidR="00285558" w:rsidRPr="00CE4AFB" w:rsidTr="001B0A87"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10099D" w:rsidRDefault="00285558" w:rsidP="00F05160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99D">
              <w:rPr>
                <w:rFonts w:ascii="Times New Roman" w:hAnsi="Times New Roman"/>
                <w:bCs/>
                <w:sz w:val="24"/>
                <w:szCs w:val="24"/>
              </w:rPr>
              <w:t xml:space="preserve">Война жесточе </w:t>
            </w:r>
            <w:proofErr w:type="gramStart"/>
            <w:r w:rsidRPr="0010099D">
              <w:rPr>
                <w:rFonts w:ascii="Times New Roman" w:hAnsi="Times New Roman"/>
                <w:bCs/>
                <w:sz w:val="24"/>
                <w:szCs w:val="24"/>
              </w:rPr>
              <w:t>нету</w:t>
            </w:r>
            <w:proofErr w:type="gramEnd"/>
            <w:r w:rsidRPr="0010099D">
              <w:rPr>
                <w:rFonts w:ascii="Times New Roman" w:hAnsi="Times New Roman"/>
                <w:bCs/>
                <w:sz w:val="24"/>
                <w:szCs w:val="24"/>
              </w:rPr>
              <w:t xml:space="preserve"> слова</w:t>
            </w:r>
          </w:p>
        </w:tc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558" w:rsidRPr="00CE4AFB" w:rsidRDefault="00285558" w:rsidP="00F05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Героическая и трагическая в рассказе Шолохова «Судьба человека» преодоление личной трагедии любовью. Жизнеутверждающий пафос рассказа. Роль пейзажных зарисовок в </w:t>
            </w:r>
            <w:r w:rsidR="00072A36">
              <w:rPr>
                <w:rFonts w:ascii="Times New Roman" w:hAnsi="Times New Roman"/>
                <w:sz w:val="24"/>
                <w:szCs w:val="24"/>
              </w:rPr>
              <w:t>композиции рассказа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Художественная панорама войны, поэтический памятник русскому солдату победителю. Образ солдата в родной литературе. Фольклорная основа образа Теркина в поэме Твардовского</w:t>
            </w:r>
            <w:r w:rsidR="00082520">
              <w:rPr>
                <w:rFonts w:ascii="Times New Roman" w:hAnsi="Times New Roman"/>
                <w:sz w:val="24"/>
                <w:szCs w:val="24"/>
              </w:rPr>
              <w:t xml:space="preserve"> «Василий Теркин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Воспроизведение в образе Матрены черт человека-«праведника»- носителя народной нравственности, доброты, бескорыстия, трудолюбия. Значение рассказа А.И. Солженицына для развития «деревенской» прозы литературы второй половины 20 века.</w:t>
            </w:r>
          </w:p>
        </w:tc>
      </w:tr>
    </w:tbl>
    <w:p w:rsidR="00976530" w:rsidRDefault="00976530" w:rsidP="009B5190">
      <w:pPr>
        <w:pStyle w:val="a4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976530" w:rsidSect="001F28CC">
      <w:footerReference w:type="default" r:id="rId8"/>
      <w:pgSz w:w="16838" w:h="11906" w:orient="landscape"/>
      <w:pgMar w:top="426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5BF" w:rsidRDefault="002565BF" w:rsidP="0079711B">
      <w:pPr>
        <w:spacing w:after="0" w:line="240" w:lineRule="auto"/>
      </w:pPr>
      <w:r>
        <w:separator/>
      </w:r>
    </w:p>
  </w:endnote>
  <w:endnote w:type="continuationSeparator" w:id="1">
    <w:p w:rsidR="002565BF" w:rsidRDefault="002565BF" w:rsidP="0079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1538872"/>
      <w:docPartObj>
        <w:docPartGallery w:val="Page Numbers (Bottom of Page)"/>
        <w:docPartUnique/>
      </w:docPartObj>
    </w:sdtPr>
    <w:sdtContent>
      <w:p w:rsidR="002565BF" w:rsidRDefault="00DE7098">
        <w:pPr>
          <w:pStyle w:val="ab"/>
          <w:jc w:val="right"/>
        </w:pPr>
        <w:fldSimple w:instr="PAGE   \* MERGEFORMAT">
          <w:r w:rsidR="008E6224">
            <w:rPr>
              <w:noProof/>
            </w:rPr>
            <w:t>3</w:t>
          </w:r>
        </w:fldSimple>
      </w:p>
    </w:sdtContent>
  </w:sdt>
  <w:p w:rsidR="002565BF" w:rsidRDefault="002565B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5BF" w:rsidRDefault="002565BF" w:rsidP="0079711B">
      <w:pPr>
        <w:spacing w:after="0" w:line="240" w:lineRule="auto"/>
      </w:pPr>
      <w:r>
        <w:separator/>
      </w:r>
    </w:p>
  </w:footnote>
  <w:footnote w:type="continuationSeparator" w:id="1">
    <w:p w:rsidR="002565BF" w:rsidRDefault="002565BF" w:rsidP="0079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6296"/>
    <w:multiLevelType w:val="hybridMultilevel"/>
    <w:tmpl w:val="B7BC1D30"/>
    <w:lvl w:ilvl="0" w:tplc="2ACE945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D264A"/>
    <w:multiLevelType w:val="hybridMultilevel"/>
    <w:tmpl w:val="FC4C7CBE"/>
    <w:lvl w:ilvl="0" w:tplc="5696427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F3218"/>
    <w:multiLevelType w:val="multilevel"/>
    <w:tmpl w:val="00D8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A3F44"/>
    <w:multiLevelType w:val="hybridMultilevel"/>
    <w:tmpl w:val="841455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DE6457"/>
    <w:multiLevelType w:val="hybridMultilevel"/>
    <w:tmpl w:val="4D24C0D8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5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20419"/>
    <w:multiLevelType w:val="hybridMultilevel"/>
    <w:tmpl w:val="ED464EB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27FA5341"/>
    <w:multiLevelType w:val="hybridMultilevel"/>
    <w:tmpl w:val="4FB08A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9A1F9B"/>
    <w:multiLevelType w:val="hybridMultilevel"/>
    <w:tmpl w:val="8AA44E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E643BF6"/>
    <w:multiLevelType w:val="hybridMultilevel"/>
    <w:tmpl w:val="11A89CF8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1">
    <w:nsid w:val="3F8F0816"/>
    <w:multiLevelType w:val="hybridMultilevel"/>
    <w:tmpl w:val="C8C6CCDC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2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510857"/>
    <w:multiLevelType w:val="hybridMultilevel"/>
    <w:tmpl w:val="117E953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2F1AB8"/>
    <w:multiLevelType w:val="hybridMultilevel"/>
    <w:tmpl w:val="7E0032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5666B8F"/>
    <w:multiLevelType w:val="hybridMultilevel"/>
    <w:tmpl w:val="368877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A21637A"/>
    <w:multiLevelType w:val="multilevel"/>
    <w:tmpl w:val="1E086E7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1D3874"/>
    <w:multiLevelType w:val="hybridMultilevel"/>
    <w:tmpl w:val="308A6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2B6DDF"/>
    <w:multiLevelType w:val="multilevel"/>
    <w:tmpl w:val="ADC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5"/>
  </w:num>
  <w:num w:numId="5">
    <w:abstractNumId w:val="9"/>
  </w:num>
  <w:num w:numId="6">
    <w:abstractNumId w:val="7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7"/>
  </w:num>
  <w:num w:numId="22">
    <w:abstractNumId w:val="2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982"/>
    <w:rsid w:val="000319E2"/>
    <w:rsid w:val="00044CBF"/>
    <w:rsid w:val="0005543F"/>
    <w:rsid w:val="00072A36"/>
    <w:rsid w:val="0008158B"/>
    <w:rsid w:val="00082520"/>
    <w:rsid w:val="000852D2"/>
    <w:rsid w:val="000949C0"/>
    <w:rsid w:val="000E0C29"/>
    <w:rsid w:val="000E4061"/>
    <w:rsid w:val="000F277B"/>
    <w:rsid w:val="001071FD"/>
    <w:rsid w:val="001174D6"/>
    <w:rsid w:val="001225BA"/>
    <w:rsid w:val="001241CC"/>
    <w:rsid w:val="00126CB3"/>
    <w:rsid w:val="001303F7"/>
    <w:rsid w:val="00135416"/>
    <w:rsid w:val="00156127"/>
    <w:rsid w:val="0016134C"/>
    <w:rsid w:val="0018125C"/>
    <w:rsid w:val="00182B53"/>
    <w:rsid w:val="00186736"/>
    <w:rsid w:val="001B0A87"/>
    <w:rsid w:val="001B12FF"/>
    <w:rsid w:val="001C73CD"/>
    <w:rsid w:val="001F28CC"/>
    <w:rsid w:val="002047BF"/>
    <w:rsid w:val="00214B63"/>
    <w:rsid w:val="002157D0"/>
    <w:rsid w:val="002565BF"/>
    <w:rsid w:val="00263ACD"/>
    <w:rsid w:val="00274A2A"/>
    <w:rsid w:val="002766F8"/>
    <w:rsid w:val="002769F9"/>
    <w:rsid w:val="002803A8"/>
    <w:rsid w:val="0028043A"/>
    <w:rsid w:val="00285558"/>
    <w:rsid w:val="002B088A"/>
    <w:rsid w:val="002B2ECA"/>
    <w:rsid w:val="002C330C"/>
    <w:rsid w:val="002E5013"/>
    <w:rsid w:val="002F0707"/>
    <w:rsid w:val="00302571"/>
    <w:rsid w:val="00322C6A"/>
    <w:rsid w:val="0032484A"/>
    <w:rsid w:val="00362C2F"/>
    <w:rsid w:val="00365B94"/>
    <w:rsid w:val="003852A6"/>
    <w:rsid w:val="00390BA9"/>
    <w:rsid w:val="003B7E78"/>
    <w:rsid w:val="003D59FF"/>
    <w:rsid w:val="003E1F4C"/>
    <w:rsid w:val="003F3448"/>
    <w:rsid w:val="003F4C88"/>
    <w:rsid w:val="0040036E"/>
    <w:rsid w:val="0041687D"/>
    <w:rsid w:val="00442916"/>
    <w:rsid w:val="0046430B"/>
    <w:rsid w:val="00471925"/>
    <w:rsid w:val="00471A10"/>
    <w:rsid w:val="004840EF"/>
    <w:rsid w:val="0048531D"/>
    <w:rsid w:val="00491B2B"/>
    <w:rsid w:val="004C5458"/>
    <w:rsid w:val="004E77F7"/>
    <w:rsid w:val="004E7C8C"/>
    <w:rsid w:val="004F5F3A"/>
    <w:rsid w:val="0050229A"/>
    <w:rsid w:val="00502AEF"/>
    <w:rsid w:val="005128E5"/>
    <w:rsid w:val="005618EC"/>
    <w:rsid w:val="005636DC"/>
    <w:rsid w:val="00586E8E"/>
    <w:rsid w:val="00594664"/>
    <w:rsid w:val="005B2EBA"/>
    <w:rsid w:val="005B3CED"/>
    <w:rsid w:val="005D2EDD"/>
    <w:rsid w:val="006179FD"/>
    <w:rsid w:val="00620C4F"/>
    <w:rsid w:val="006305AC"/>
    <w:rsid w:val="00635EB0"/>
    <w:rsid w:val="00686DD4"/>
    <w:rsid w:val="00693B85"/>
    <w:rsid w:val="006A3A9B"/>
    <w:rsid w:val="006B0530"/>
    <w:rsid w:val="006C0E46"/>
    <w:rsid w:val="006C3231"/>
    <w:rsid w:val="006C5982"/>
    <w:rsid w:val="006E2243"/>
    <w:rsid w:val="006E2B0E"/>
    <w:rsid w:val="006E35A2"/>
    <w:rsid w:val="00702A15"/>
    <w:rsid w:val="00717CF7"/>
    <w:rsid w:val="00717FDC"/>
    <w:rsid w:val="00727E5A"/>
    <w:rsid w:val="00731F91"/>
    <w:rsid w:val="007624E3"/>
    <w:rsid w:val="00774643"/>
    <w:rsid w:val="007964C7"/>
    <w:rsid w:val="0079711B"/>
    <w:rsid w:val="00797D1F"/>
    <w:rsid w:val="007C6EEA"/>
    <w:rsid w:val="007E3925"/>
    <w:rsid w:val="007E3FFB"/>
    <w:rsid w:val="007E76D5"/>
    <w:rsid w:val="007F3B49"/>
    <w:rsid w:val="00800283"/>
    <w:rsid w:val="008042B0"/>
    <w:rsid w:val="008212A6"/>
    <w:rsid w:val="008272B0"/>
    <w:rsid w:val="00831F66"/>
    <w:rsid w:val="0083315A"/>
    <w:rsid w:val="00845245"/>
    <w:rsid w:val="008528CD"/>
    <w:rsid w:val="008621EE"/>
    <w:rsid w:val="008702ED"/>
    <w:rsid w:val="0087586B"/>
    <w:rsid w:val="008A0370"/>
    <w:rsid w:val="008A1AA3"/>
    <w:rsid w:val="008A4DEB"/>
    <w:rsid w:val="008A7AFF"/>
    <w:rsid w:val="008E6224"/>
    <w:rsid w:val="00921870"/>
    <w:rsid w:val="00933C8E"/>
    <w:rsid w:val="00942281"/>
    <w:rsid w:val="009629EF"/>
    <w:rsid w:val="00967EAF"/>
    <w:rsid w:val="00976530"/>
    <w:rsid w:val="00984A73"/>
    <w:rsid w:val="009A5D0F"/>
    <w:rsid w:val="009B21E4"/>
    <w:rsid w:val="009B5190"/>
    <w:rsid w:val="009B6946"/>
    <w:rsid w:val="009B69DA"/>
    <w:rsid w:val="009C17DF"/>
    <w:rsid w:val="009C7BE9"/>
    <w:rsid w:val="009D5AA0"/>
    <w:rsid w:val="009E05C0"/>
    <w:rsid w:val="009F14BE"/>
    <w:rsid w:val="009F482B"/>
    <w:rsid w:val="009F6514"/>
    <w:rsid w:val="009F6989"/>
    <w:rsid w:val="00A01F16"/>
    <w:rsid w:val="00A42FA2"/>
    <w:rsid w:val="00A523A9"/>
    <w:rsid w:val="00A55187"/>
    <w:rsid w:val="00A926B9"/>
    <w:rsid w:val="00AA471C"/>
    <w:rsid w:val="00AB3745"/>
    <w:rsid w:val="00AE037B"/>
    <w:rsid w:val="00AE1815"/>
    <w:rsid w:val="00B04710"/>
    <w:rsid w:val="00B14D47"/>
    <w:rsid w:val="00B17083"/>
    <w:rsid w:val="00B20712"/>
    <w:rsid w:val="00B41BF5"/>
    <w:rsid w:val="00BB12CA"/>
    <w:rsid w:val="00BB1BA6"/>
    <w:rsid w:val="00BB43AC"/>
    <w:rsid w:val="00BC05BF"/>
    <w:rsid w:val="00BC0FA2"/>
    <w:rsid w:val="00BE1B2C"/>
    <w:rsid w:val="00C03BFC"/>
    <w:rsid w:val="00C13807"/>
    <w:rsid w:val="00C1778E"/>
    <w:rsid w:val="00C443D3"/>
    <w:rsid w:val="00C6557F"/>
    <w:rsid w:val="00C77FC2"/>
    <w:rsid w:val="00CA0432"/>
    <w:rsid w:val="00CD0B15"/>
    <w:rsid w:val="00CD4DA3"/>
    <w:rsid w:val="00D162AD"/>
    <w:rsid w:val="00D1799C"/>
    <w:rsid w:val="00D2073D"/>
    <w:rsid w:val="00D225AA"/>
    <w:rsid w:val="00D30229"/>
    <w:rsid w:val="00D74614"/>
    <w:rsid w:val="00D97B9B"/>
    <w:rsid w:val="00DC3A2B"/>
    <w:rsid w:val="00DD0974"/>
    <w:rsid w:val="00DE08D5"/>
    <w:rsid w:val="00DE7098"/>
    <w:rsid w:val="00DF3246"/>
    <w:rsid w:val="00DF72FE"/>
    <w:rsid w:val="00E14F12"/>
    <w:rsid w:val="00E166A3"/>
    <w:rsid w:val="00E403A3"/>
    <w:rsid w:val="00E47F71"/>
    <w:rsid w:val="00E6579E"/>
    <w:rsid w:val="00E908B9"/>
    <w:rsid w:val="00EC167F"/>
    <w:rsid w:val="00F00ABF"/>
    <w:rsid w:val="00F05160"/>
    <w:rsid w:val="00F1100A"/>
    <w:rsid w:val="00F12718"/>
    <w:rsid w:val="00F26CA2"/>
    <w:rsid w:val="00F41138"/>
    <w:rsid w:val="00F43184"/>
    <w:rsid w:val="00F5598D"/>
    <w:rsid w:val="00F647F3"/>
    <w:rsid w:val="00F67E01"/>
    <w:rsid w:val="00FA036D"/>
    <w:rsid w:val="00FC04B3"/>
    <w:rsid w:val="00FC559E"/>
    <w:rsid w:val="00FD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3A2B"/>
  </w:style>
  <w:style w:type="paragraph" w:styleId="1">
    <w:name w:val="heading 1"/>
    <w:basedOn w:val="a0"/>
    <w:next w:val="a0"/>
    <w:link w:val="10"/>
    <w:qFormat/>
    <w:rsid w:val="00635E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635EB0"/>
    <w:pPr>
      <w:keepNext/>
      <w:spacing w:after="0" w:line="240" w:lineRule="auto"/>
      <w:ind w:firstLine="252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35EB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635EB0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styleId="a5">
    <w:name w:val="Normal (Web)"/>
    <w:basedOn w:val="a4"/>
    <w:rsid w:val="00635EB0"/>
  </w:style>
  <w:style w:type="paragraph" w:customStyle="1" w:styleId="a6">
    <w:name w:val="Стиль"/>
    <w:uiPriority w:val="99"/>
    <w:rsid w:val="00635EB0"/>
    <w:pPr>
      <w:widowControl w:val="0"/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styleId="a7">
    <w:name w:val="List Paragraph"/>
    <w:basedOn w:val="a4"/>
    <w:qFormat/>
    <w:rsid w:val="00635EB0"/>
  </w:style>
  <w:style w:type="character" w:styleId="a8">
    <w:name w:val="Hyperlink"/>
    <w:rsid w:val="00635EB0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635EB0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635E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35EB0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a9">
    <w:name w:val="header"/>
    <w:basedOn w:val="a0"/>
    <w:link w:val="aa"/>
    <w:rsid w:val="00635EB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1"/>
    <w:link w:val="a9"/>
    <w:rsid w:val="00635EB0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rsid w:val="00635EB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1"/>
    <w:link w:val="ab"/>
    <w:uiPriority w:val="99"/>
    <w:rsid w:val="00635EB0"/>
    <w:rPr>
      <w:rFonts w:ascii="Calibri" w:eastAsia="Calibri" w:hAnsi="Calibri" w:cs="Times New Roman"/>
    </w:rPr>
  </w:style>
  <w:style w:type="table" w:styleId="ad">
    <w:name w:val="Table Grid"/>
    <w:basedOn w:val="a2"/>
    <w:rsid w:val="00635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qFormat/>
    <w:rsid w:val="00635E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635EB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0">
    <w:name w:val="page number"/>
    <w:basedOn w:val="a1"/>
    <w:rsid w:val="00635EB0"/>
  </w:style>
  <w:style w:type="paragraph" w:styleId="af1">
    <w:name w:val="Balloon Text"/>
    <w:basedOn w:val="a0"/>
    <w:link w:val="af2"/>
    <w:rsid w:val="00635EB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635EB0"/>
    <w:rPr>
      <w:rFonts w:ascii="Tahoma" w:eastAsia="Calibri" w:hAnsi="Tahoma" w:cs="Tahoma"/>
      <w:sz w:val="16"/>
      <w:szCs w:val="16"/>
    </w:rPr>
  </w:style>
  <w:style w:type="paragraph" w:customStyle="1" w:styleId="a">
    <w:name w:val="ГОСТ"/>
    <w:basedOn w:val="a0"/>
    <w:link w:val="af3"/>
    <w:qFormat/>
    <w:rsid w:val="008621EE"/>
    <w:pPr>
      <w:numPr>
        <w:numId w:val="21"/>
      </w:numPr>
      <w:suppressAutoHyphens/>
      <w:spacing w:after="0" w:line="360" w:lineRule="auto"/>
      <w:contextualSpacing/>
      <w:jc w:val="both"/>
    </w:pPr>
    <w:rPr>
      <w:bCs/>
      <w:color w:val="000000"/>
      <w:sz w:val="28"/>
      <w:szCs w:val="28"/>
      <w:lang w:eastAsia="ar-SA"/>
    </w:rPr>
  </w:style>
  <w:style w:type="character" w:customStyle="1" w:styleId="af3">
    <w:name w:val="ГОСТ Знак"/>
    <w:basedOn w:val="a1"/>
    <w:link w:val="a"/>
    <w:rsid w:val="008621EE"/>
    <w:rPr>
      <w:bCs/>
      <w:color w:val="000000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F050-0B18-402B-A30B-393C67A3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1775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89</cp:revision>
  <cp:lastPrinted>2016-09-21T15:04:00Z</cp:lastPrinted>
  <dcterms:created xsi:type="dcterms:W3CDTF">2015-08-09T11:14:00Z</dcterms:created>
  <dcterms:modified xsi:type="dcterms:W3CDTF">2017-10-18T07:44:00Z</dcterms:modified>
</cp:coreProperties>
</file>